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6D" w:rsidRDefault="00602E6D" w:rsidP="00B769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bookmarkStart w:id="0" w:name="sub_1100"/>
      <w:r>
        <w:rPr>
          <w:noProof/>
          <w:lang w:eastAsia="ru-RU"/>
        </w:rPr>
        <w:drawing>
          <wp:inline distT="0" distB="0" distL="0" distR="0" wp14:anchorId="564C73E1" wp14:editId="642ABB51">
            <wp:extent cx="603948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948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8A" w:rsidRDefault="0060608A" w:rsidP="00B769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60608A" w:rsidRDefault="0060608A" w:rsidP="00B769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60608A" w:rsidRDefault="0060608A" w:rsidP="00B769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B7697D" w:rsidRPr="004D051E" w:rsidRDefault="00B7697D" w:rsidP="00B769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4D051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lastRenderedPageBreak/>
        <w:t xml:space="preserve">Принято                     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</w:t>
      </w:r>
      <w:r w:rsidRPr="004D051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Утверждено</w:t>
      </w:r>
    </w:p>
    <w:p w:rsidR="00B7697D" w:rsidRPr="004D051E" w:rsidRDefault="00B7697D" w:rsidP="00B769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4D051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Общее собрание        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Pr="004D051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Приказом заведующей</w:t>
      </w:r>
    </w:p>
    <w:p w:rsidR="00B7697D" w:rsidRPr="004D051E" w:rsidRDefault="00B7697D" w:rsidP="00B769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4D051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Трудового коллектива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Pr="004D051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МДОУ детский сад </w:t>
      </w:r>
    </w:p>
    <w:p w:rsidR="00B7697D" w:rsidRDefault="00B7697D" w:rsidP="00B769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4D051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«___» __________20___г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Pr="004D051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п. Тихменево</w:t>
      </w:r>
    </w:p>
    <w:p w:rsidR="00B7697D" w:rsidRDefault="00B7697D" w:rsidP="00B769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Протокол №___                                                от ___._________20___№ 02-12/</w:t>
      </w:r>
    </w:p>
    <w:p w:rsidR="00B7697D" w:rsidRPr="004D051E" w:rsidRDefault="00B7697D" w:rsidP="00B769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_____________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О.С.Расулова</w:t>
      </w:r>
      <w:proofErr w:type="spellEnd"/>
    </w:p>
    <w:p w:rsidR="00B7697D" w:rsidRPr="004D051E" w:rsidRDefault="00B7697D" w:rsidP="00B769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B7697D" w:rsidRDefault="00B7697D" w:rsidP="00B769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B7697D" w:rsidRDefault="00B7697D" w:rsidP="00B7697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B7697D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Кодекс этики и </w:t>
      </w:r>
      <w:proofErr w:type="gramStart"/>
      <w:r w:rsidRPr="00B7697D">
        <w:rPr>
          <w:rFonts w:ascii="Times New Roman" w:eastAsia="Times New Roman" w:hAnsi="Times New Roman" w:cs="Times New Roman"/>
          <w:sz w:val="44"/>
          <w:szCs w:val="24"/>
          <w:lang w:eastAsia="ru-RU"/>
        </w:rPr>
        <w:t>служебного</w:t>
      </w:r>
      <w:proofErr w:type="gramEnd"/>
      <w:r w:rsidRPr="00B7697D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</w:t>
      </w:r>
    </w:p>
    <w:p w:rsidR="00B7697D" w:rsidRP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B7697D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поведения работников </w:t>
      </w:r>
    </w:p>
    <w:p w:rsidR="00B7697D" w:rsidRP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7697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муниципального дошкольного образовательного  учреждения </w:t>
      </w:r>
    </w:p>
    <w:p w:rsidR="00B7697D" w:rsidRP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B7697D">
        <w:rPr>
          <w:rFonts w:ascii="Times New Roman" w:eastAsia="Times New Roman" w:hAnsi="Times New Roman" w:cs="Times New Roman"/>
          <w:sz w:val="32"/>
          <w:szCs w:val="24"/>
          <w:lang w:eastAsia="ru-RU"/>
        </w:rPr>
        <w:t>детский сад  п. Тихменево</w:t>
      </w: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60608A" w:rsidP="0060608A">
      <w:pPr>
        <w:widowControl w:val="0"/>
        <w:tabs>
          <w:tab w:val="left" w:pos="6975"/>
        </w:tabs>
        <w:suppressAutoHyphens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ab/>
      </w:r>
      <w:bookmarkStart w:id="1" w:name="_GoBack"/>
      <w:bookmarkEnd w:id="1"/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B7697D" w:rsidRDefault="00B7697D" w:rsidP="00B7697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5454B3" w:rsidRDefault="00B7697D" w:rsidP="00410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2022г</w:t>
      </w:r>
    </w:p>
    <w:p w:rsidR="00B7697D" w:rsidRDefault="00B7697D" w:rsidP="00410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7697D" w:rsidRDefault="00B7697D" w:rsidP="00410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13B" w:rsidRPr="0006513B" w:rsidRDefault="004102A3" w:rsidP="00410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</w:t>
      </w:r>
      <w:r w:rsidR="0006513B" w:rsidRPr="000651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</w:p>
    <w:bookmarkEnd w:id="0"/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3B" w:rsidRPr="0006513B" w:rsidRDefault="0006513B" w:rsidP="000651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этики и служебного поведения работников муниципального  дошкольного</w:t>
      </w:r>
      <w:r w:rsidR="0032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 учреждения детский сад  п. Тихменево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Учреждение) разработан в соответствии с положениями </w:t>
      </w:r>
      <w:hyperlink r:id="rId6" w:history="1"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7" w:history="1"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Международного кодекса</w:t>
        </w:r>
      </w:hyperlink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государственных должностных лиц (</w:t>
      </w:r>
      <w:hyperlink r:id="rId8" w:history="1"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Резолюция</w:t>
        </w:r>
      </w:hyperlink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1996 г</w:t>
        </w:r>
      </w:smartTag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hyperlink r:id="rId9" w:history="1"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Модельного кодекса</w:t>
        </w:r>
      </w:hyperlink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для государственных служащих (приложение к </w:t>
      </w:r>
      <w:hyperlink r:id="rId10" w:history="1"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Рекомендации</w:t>
        </w:r>
      </w:hyperlink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. N</w:t>
      </w:r>
      <w:proofErr w:type="gramEnd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 (2000) 10 о кодексах поведения для государственных служащих), </w:t>
      </w:r>
      <w:hyperlink r:id="rId11" w:history="1"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Модельного закона</w:t>
        </w:r>
      </w:hyperlink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</w:t>
      </w:r>
      <w:smartTag w:uri="urn:schemas-microsoft-com:office:smarttags" w:element="metricconverter">
        <w:smartTagPr>
          <w:attr w:name="ProductID" w:val="2002 г"/>
        </w:smartTagPr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2002 г</w:t>
        </w:r>
      </w:smartTag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федеральных законов </w:t>
      </w:r>
      <w:hyperlink r:id="rId12" w:history="1"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25 декабря 2008 г. N 273-ФЗ</w:t>
        </w:r>
      </w:hyperlink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коррупции", </w:t>
      </w:r>
      <w:hyperlink r:id="rId13" w:history="1"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 мая 2003 г. N 58-ФЗ</w:t>
        </w:r>
      </w:hyperlink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системе государственной службы Российской Федерации</w:t>
      </w:r>
      <w:proofErr w:type="gramEnd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hyperlink r:id="rId14" w:history="1"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 марта 2007 г. N 25-ФЗ</w:t>
        </w:r>
      </w:hyperlink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муниципальной службе в Российской Федерации", других </w:t>
      </w:r>
      <w:hyperlink r:id="rId15" w:history="1"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федеральных законов</w:t>
        </w:r>
      </w:hyperlink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содержащих ограничения, запреты и обязанности для государственных служащих Российской Федерации и муниципальных служащих, </w:t>
      </w:r>
      <w:hyperlink r:id="rId16" w:history="1"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2002 г</w:t>
        </w:r>
      </w:smartTag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 учреждения  независимо от замещаемой ими должности.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40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Работник, поступающий в муниципальное дошкольное обр</w:t>
      </w:r>
      <w:r w:rsidR="0032135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азовательное  учреждение детский сад  п</w:t>
      </w:r>
      <w:proofErr w:type="gramStart"/>
      <w:r w:rsidR="0032135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321355">
        <w:rPr>
          <w:rFonts w:ascii="Times New Roman" w:eastAsia="Times New Roman" w:hAnsi="Times New Roman" w:cs="Times New Roman"/>
          <w:sz w:val="24"/>
          <w:szCs w:val="24"/>
          <w:lang w:eastAsia="ru-RU"/>
        </w:rPr>
        <w:t>ихменево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ознакомиться с положениями  Кодекса и соблюдать их в процессе своей  деятельности.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50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работник Учреждения должен принимать все необходимые меры для соблюдения положений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60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деятельности, а также содействие укреплению авторитета, доверия граждан к работникам Учреждения и обеспечение единых норм поведения.</w:t>
      </w:r>
    </w:p>
    <w:p w:rsid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70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Кодекс призван повысить эффективность выполнения работниками своих должностных обязанностей.</w:t>
      </w:r>
    </w:p>
    <w:p w:rsidR="00002321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 Зн</w:t>
      </w:r>
      <w:r w:rsidR="003213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и соблюдение работниками МДОУ Детский сад п. Тихменево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Кодекса является одним из критериев оценки качества их профессиональной деятельности и служебного поведения.</w:t>
      </w:r>
    </w:p>
    <w:p w:rsidR="00002321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3B" w:rsidRPr="0006513B" w:rsidRDefault="004102A3" w:rsidP="00410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8" w:name="sub_1200"/>
      <w:bookmarkEnd w:id="7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06513B" w:rsidRPr="000651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Основные принципы и правила служебного поведения работников муниципального </w:t>
      </w:r>
      <w:r w:rsidR="0006513B" w:rsidRPr="000023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автономного</w:t>
      </w:r>
      <w:r w:rsidR="0006513B" w:rsidRPr="000651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дошкольного образовательног</w:t>
      </w:r>
      <w:r w:rsidR="003213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 учреждения детский сад п. Тихменево</w:t>
      </w:r>
    </w:p>
    <w:p w:rsidR="0006513B" w:rsidRPr="0006513B" w:rsidRDefault="0006513B" w:rsidP="00065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0"/>
      <w:bookmarkEnd w:id="8"/>
    </w:p>
    <w:p w:rsidR="0006513B" w:rsidRPr="0006513B" w:rsidRDefault="0006513B" w:rsidP="00065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06513B" w:rsidRPr="0006513B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10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Учреждения, сознавая ответственность перед государством, обществом и гражданами, призваны: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101"/>
      <w:bookmarkEnd w:id="10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102"/>
      <w:bookmarkEnd w:id="11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муниципальных служащих;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103"/>
      <w:bookmarkEnd w:id="12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осуществлять свою деятельность в пределах полномочий;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104"/>
      <w:bookmarkEnd w:id="13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105"/>
      <w:bookmarkEnd w:id="14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106"/>
      <w:bookmarkEnd w:id="15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107"/>
      <w:bookmarkEnd w:id="16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108"/>
      <w:bookmarkEnd w:id="17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109"/>
      <w:bookmarkEnd w:id="18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соблюдать нормы служебной, профессиональной этики и правила делового поведения;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1010"/>
      <w:bookmarkEnd w:id="19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1011"/>
      <w:bookmarkEnd w:id="20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1012"/>
      <w:bookmarkEnd w:id="21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1013"/>
      <w:bookmarkEnd w:id="22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1014"/>
      <w:bookmarkEnd w:id="23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о) не использовать служебное положение для оказания влияния на деятельность Учреждения, должностных лиц,  граждан при решении вопросов личного характера;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1015"/>
      <w:bookmarkEnd w:id="24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п)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1016"/>
      <w:bookmarkEnd w:id="25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р) соблюдать установленные правила публичных выступлений и предоставления служебной информации;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1017"/>
      <w:bookmarkEnd w:id="26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1019"/>
      <w:bookmarkEnd w:id="27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6513B" w:rsidRPr="0006513B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20"/>
      <w:bookmarkEnd w:id="2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Работники Учреждения обязаны соблюдать </w:t>
      </w:r>
      <w:hyperlink r:id="rId17" w:history="1">
        <w:r w:rsidR="0006513B"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Конституцию</w:t>
        </w:r>
      </w:hyperlink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</w:t>
      </w:r>
      <w:bookmarkStart w:id="30" w:name="sub_130"/>
      <w:bookmarkEnd w:id="29"/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06513B" w:rsidRPr="0006513B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40"/>
      <w:bookmarkEnd w:id="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Работники муниципального </w:t>
      </w:r>
      <w:r w:rsid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</w:t>
      </w:r>
      <w:r w:rsidR="0032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 детский сад  п. Тихменево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противодействовать проявлениям коррупции 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предпринимать меры по ее профилактике в порядке, установленном </w:t>
      </w:r>
      <w:hyperlink r:id="rId18" w:history="1">
        <w:r w:rsidR="0006513B"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002321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50"/>
      <w:bookmarkEnd w:id="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  <w:bookmarkStart w:id="33" w:name="sub_1501"/>
      <w:bookmarkEnd w:id="32"/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 должность и исполнении должностных обязанностей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6513B" w:rsidRPr="0006513B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60"/>
      <w:bookmarkEnd w:id="3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6513B" w:rsidRPr="0006513B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70"/>
      <w:bookmarkEnd w:id="3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Руководитель, работник Учреждения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701"/>
      <w:bookmarkEnd w:id="35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его </w:t>
      </w:r>
      <w:hyperlink r:id="rId19" w:history="1">
        <w:r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должностной обязанностью</w:t>
        </w:r>
      </w:hyperlink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13B" w:rsidRPr="0006513B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180"/>
      <w:bookmarkEnd w:id="3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bookmarkStart w:id="38" w:name="sub_190"/>
      <w:bookmarkEnd w:id="37"/>
    </w:p>
    <w:p w:rsidR="0006513B" w:rsidRPr="0006513B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Обработка и передача служебной  информации в Учреждении происходит при соблюдении действующих норм и требований, принятых в соответствии с законодательством Российской Федерации.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200"/>
      <w:bookmarkEnd w:id="38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2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0. Руководитель,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210"/>
      <w:bookmarkEnd w:id="39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2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Работник Учреждения,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климата.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220"/>
      <w:bookmarkEnd w:id="40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2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Работник Учреждения, наделенный организационно-распорядительными полномочиями по отношению к другим работникам, призван: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2201"/>
      <w:bookmarkEnd w:id="41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2202"/>
      <w:bookmarkEnd w:id="42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меры по предупреждению коррупции;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2203"/>
      <w:bookmarkEnd w:id="43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допускать случаев принуждения работников к участию в деятельности политических партий и общественных объединений.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230"/>
      <w:bookmarkEnd w:id="44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2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Работник Учреждения, наделенный организационно-распорядительными полномочиями по отношению к другим работникам,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принимать меры к тому, чтобы 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подчиненные не допускали коррупционно</w:t>
      </w:r>
      <w:r w:rsidR="0032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240"/>
      <w:bookmarkEnd w:id="45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2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Работник Учреждения,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bookmarkEnd w:id="46"/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3B" w:rsidRPr="0006513B" w:rsidRDefault="004102A3" w:rsidP="004102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7" w:name="sub_130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06513B" w:rsidRPr="000651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Рекомендательные этические правила служебного поведения работников Учреждения</w:t>
      </w:r>
    </w:p>
    <w:bookmarkEnd w:id="47"/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3B" w:rsidRPr="0006513B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25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6513B" w:rsidRPr="0006513B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260"/>
      <w:bookmarkEnd w:id="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служебном поведении работник Учреждения воздерживается от: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2601"/>
      <w:bookmarkEnd w:id="49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2602"/>
      <w:bookmarkEnd w:id="50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2603"/>
      <w:bookmarkEnd w:id="51"/>
      <w:r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6513B" w:rsidRPr="0006513B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270"/>
      <w:bookmarkEnd w:id="5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bookmarkStart w:id="54" w:name="sub_2701"/>
      <w:bookmarkEnd w:id="53"/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6513B" w:rsidRPr="0006513B" w:rsidRDefault="00002321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280"/>
      <w:bookmarkEnd w:id="5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Внешний вид работника Учреждения при исполнении им должностных обязанностей должен способствовать уважительному отношению граждан к сотрудникам ДОУ,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55"/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3B" w:rsidRPr="0006513B" w:rsidRDefault="004102A3" w:rsidP="00410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6" w:name="sub_140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6513B" w:rsidRPr="000651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Ответственность за нарушение положений Типового кодекса</w:t>
      </w:r>
    </w:p>
    <w:bookmarkEnd w:id="56"/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3B" w:rsidRPr="0006513B" w:rsidRDefault="00002321" w:rsidP="00790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2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Нарушение положений Кодекса этики и служебного поведения работниками муниципального </w:t>
      </w:r>
      <w:r w:rsid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</w:t>
      </w:r>
      <w:r w:rsidR="0032135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 учреждения детский сад  п. Тихменево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подлежит моральному осуждению на заседании соответствующей комиссии по соблюдению требований к служебному поведению  и урегулированию конфликта интересов.  А в случаях, предусмотренных федеральными законами, нарушение положений данного Кодекса влечет применение к сотруднику мер юридической ответственности.</w:t>
      </w:r>
    </w:p>
    <w:p w:rsidR="0006513B" w:rsidRPr="0006513B" w:rsidRDefault="00790FCE" w:rsidP="0079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2901"/>
      <w:bookmarkEnd w:id="5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</w:t>
      </w:r>
      <w:hyperlink r:id="rId20" w:history="1">
        <w:r w:rsidR="0006513B" w:rsidRPr="00065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дисциплинарных взысканий</w:t>
        </w:r>
      </w:hyperlink>
      <w:r w:rsidR="0006513B" w:rsidRPr="0006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58"/>
    <w:p w:rsidR="0006513B" w:rsidRPr="0006513B" w:rsidRDefault="0006513B" w:rsidP="0006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3B" w:rsidRPr="0006513B" w:rsidRDefault="0006513B" w:rsidP="00065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42" w:rsidRPr="0006513B" w:rsidRDefault="00B93442" w:rsidP="0006513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93442" w:rsidRPr="0006513B" w:rsidSect="0006513B">
      <w:pgSz w:w="11906" w:h="16838" w:code="9"/>
      <w:pgMar w:top="1134" w:right="851" w:bottom="1134" w:left="141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13B"/>
    <w:rsid w:val="00002321"/>
    <w:rsid w:val="0006513B"/>
    <w:rsid w:val="00313FB9"/>
    <w:rsid w:val="00321355"/>
    <w:rsid w:val="004102A3"/>
    <w:rsid w:val="004232E0"/>
    <w:rsid w:val="005454B3"/>
    <w:rsid w:val="005A6608"/>
    <w:rsid w:val="00602E6D"/>
    <w:rsid w:val="0060608A"/>
    <w:rsid w:val="00790FCE"/>
    <w:rsid w:val="00B7697D"/>
    <w:rsid w:val="00B93442"/>
    <w:rsid w:val="00C5010E"/>
    <w:rsid w:val="00EE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65430.0" TargetMode="External"/><Relationship Id="rId13" Type="http://schemas.openxmlformats.org/officeDocument/2006/relationships/hyperlink" Target="garantF1://85886.0" TargetMode="External"/><Relationship Id="rId1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2465430.1000" TargetMode="External"/><Relationship Id="rId12" Type="http://schemas.openxmlformats.org/officeDocument/2006/relationships/hyperlink" Target="garantF1://12064203.0" TargetMode="External"/><Relationship Id="rId17" Type="http://schemas.openxmlformats.org/officeDocument/2006/relationships/hyperlink" Target="garantF1://10003000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84842.0" TargetMode="External"/><Relationship Id="rId20" Type="http://schemas.openxmlformats.org/officeDocument/2006/relationships/hyperlink" Target="garantF1://12025268.19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2469413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36354.18" TargetMode="External"/><Relationship Id="rId10" Type="http://schemas.openxmlformats.org/officeDocument/2006/relationships/hyperlink" Target="garantF1://2461375.0" TargetMode="External"/><Relationship Id="rId19" Type="http://schemas.openxmlformats.org/officeDocument/2006/relationships/hyperlink" Target="garantF1://12064203.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461375.1000" TargetMode="External"/><Relationship Id="rId14" Type="http://schemas.openxmlformats.org/officeDocument/2006/relationships/hyperlink" Target="garantF1://12052272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8</cp:revision>
  <cp:lastPrinted>2022-04-02T08:41:00Z</cp:lastPrinted>
  <dcterms:created xsi:type="dcterms:W3CDTF">2019-02-24T09:42:00Z</dcterms:created>
  <dcterms:modified xsi:type="dcterms:W3CDTF">2022-04-02T08:50:00Z</dcterms:modified>
</cp:coreProperties>
</file>